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C7" w:rsidRDefault="00D160FE" w:rsidP="00D160FE">
      <w:pPr>
        <w:pStyle w:val="Titel"/>
        <w:rPr>
          <w:lang w:val="en-US"/>
        </w:rPr>
      </w:pPr>
      <w:proofErr w:type="spellStart"/>
      <w:r>
        <w:rPr>
          <w:lang w:val="en-US"/>
        </w:rPr>
        <w:t>Statistiek</w:t>
      </w:r>
      <w:proofErr w:type="spellEnd"/>
      <w:r>
        <w:rPr>
          <w:lang w:val="en-US"/>
        </w:rPr>
        <w:t xml:space="preserve"> </w:t>
      </w:r>
      <w:proofErr w:type="spellStart"/>
      <w:r>
        <w:rPr>
          <w:lang w:val="en-US"/>
        </w:rPr>
        <w:t>hoofdstuk</w:t>
      </w:r>
      <w:proofErr w:type="spellEnd"/>
      <w:r>
        <w:rPr>
          <w:lang w:val="en-US"/>
        </w:rPr>
        <w:t xml:space="preserve"> 9 / </w:t>
      </w:r>
      <w:proofErr w:type="spellStart"/>
      <w:r>
        <w:rPr>
          <w:lang w:val="en-US"/>
        </w:rPr>
        <w:t>werkcollege</w:t>
      </w:r>
      <w:proofErr w:type="spellEnd"/>
      <w:r>
        <w:rPr>
          <w:lang w:val="en-US"/>
        </w:rPr>
        <w:t xml:space="preserve"> 8</w:t>
      </w:r>
    </w:p>
    <w:p w:rsidR="00D160FE" w:rsidRDefault="00D160FE" w:rsidP="00D160FE">
      <w:pPr>
        <w:rPr>
          <w:lang w:val="en-US"/>
        </w:rPr>
      </w:pPr>
    </w:p>
    <w:p w:rsidR="00D160FE" w:rsidRDefault="00D160FE" w:rsidP="00D160FE">
      <w:pPr>
        <w:pStyle w:val="Subtitel"/>
        <w:rPr>
          <w:lang w:val="en-US"/>
        </w:rPr>
      </w:pPr>
      <w:proofErr w:type="spellStart"/>
      <w:r>
        <w:rPr>
          <w:lang w:val="en-US"/>
        </w:rPr>
        <w:t>Vraag</w:t>
      </w:r>
      <w:proofErr w:type="spellEnd"/>
      <w:r>
        <w:rPr>
          <w:lang w:val="en-US"/>
        </w:rPr>
        <w:t xml:space="preserve"> 1</w:t>
      </w:r>
    </w:p>
    <w:p w:rsidR="00971956" w:rsidRDefault="008F2637" w:rsidP="00113EE7">
      <w:pPr>
        <w:pStyle w:val="Lijstalinea"/>
        <w:numPr>
          <w:ilvl w:val="0"/>
          <w:numId w:val="4"/>
        </w:numPr>
        <w:jc w:val="both"/>
      </w:pPr>
      <w:r>
        <w:t>Alle interacties van T, C, K en D zijn:</w:t>
      </w:r>
    </w:p>
    <w:p w:rsidR="008E3A70" w:rsidRPr="00762B49" w:rsidRDefault="008E3A70" w:rsidP="00113EE7">
      <w:pPr>
        <w:pStyle w:val="Lijstalinea"/>
        <w:jc w:val="both"/>
      </w:pPr>
    </w:p>
    <w:tbl>
      <w:tblPr>
        <w:tblStyle w:val="Tabelraster"/>
        <w:tblW w:w="0" w:type="auto"/>
        <w:tblInd w:w="720" w:type="dxa"/>
        <w:tblLook w:val="04A0"/>
      </w:tblPr>
      <w:tblGrid>
        <w:gridCol w:w="479"/>
        <w:gridCol w:w="478"/>
        <w:gridCol w:w="481"/>
        <w:gridCol w:w="480"/>
        <w:gridCol w:w="489"/>
        <w:gridCol w:w="523"/>
        <w:gridCol w:w="522"/>
        <w:gridCol w:w="530"/>
        <w:gridCol w:w="526"/>
        <w:gridCol w:w="534"/>
        <w:gridCol w:w="533"/>
        <w:gridCol w:w="568"/>
        <w:gridCol w:w="576"/>
        <w:gridCol w:w="575"/>
        <w:gridCol w:w="583"/>
        <w:gridCol w:w="691"/>
      </w:tblGrid>
      <w:tr w:rsidR="0084112E" w:rsidRPr="0084112E" w:rsidTr="0084112E">
        <w:tc>
          <w:tcPr>
            <w:tcW w:w="575" w:type="dxa"/>
          </w:tcPr>
          <w:p w:rsidR="0084112E" w:rsidRPr="00762B49" w:rsidRDefault="0084112E" w:rsidP="0084112E">
            <w:pPr>
              <w:pStyle w:val="Lijstalinea"/>
              <w:ind w:left="0"/>
              <w:jc w:val="right"/>
            </w:pPr>
          </w:p>
        </w:tc>
        <w:tc>
          <w:tcPr>
            <w:tcW w:w="575" w:type="dxa"/>
          </w:tcPr>
          <w:p w:rsidR="0084112E" w:rsidRPr="0084112E" w:rsidRDefault="0084112E" w:rsidP="0084112E">
            <w:pPr>
              <w:pStyle w:val="Lijstalinea"/>
              <w:ind w:left="0"/>
              <w:jc w:val="right"/>
              <w:rPr>
                <w:lang w:val="en-US"/>
              </w:rPr>
            </w:pPr>
            <w:r>
              <w:rPr>
                <w:lang w:val="en-US"/>
              </w:rPr>
              <w:t>T</w:t>
            </w:r>
          </w:p>
        </w:tc>
        <w:tc>
          <w:tcPr>
            <w:tcW w:w="575" w:type="dxa"/>
          </w:tcPr>
          <w:p w:rsidR="0084112E" w:rsidRPr="0084112E" w:rsidRDefault="0084112E" w:rsidP="0084112E">
            <w:pPr>
              <w:pStyle w:val="Lijstalinea"/>
              <w:ind w:left="0"/>
              <w:jc w:val="right"/>
              <w:rPr>
                <w:lang w:val="en-US"/>
              </w:rPr>
            </w:pPr>
            <w:r>
              <w:rPr>
                <w:lang w:val="en-US"/>
              </w:rPr>
              <w:t>C</w:t>
            </w:r>
          </w:p>
        </w:tc>
        <w:tc>
          <w:tcPr>
            <w:tcW w:w="575" w:type="dxa"/>
          </w:tcPr>
          <w:p w:rsidR="0084112E" w:rsidRPr="0084112E" w:rsidRDefault="0084112E" w:rsidP="0084112E">
            <w:pPr>
              <w:pStyle w:val="Lijstalinea"/>
              <w:ind w:left="0"/>
              <w:jc w:val="right"/>
              <w:rPr>
                <w:lang w:val="en-US"/>
              </w:rPr>
            </w:pPr>
            <w:r>
              <w:rPr>
                <w:lang w:val="en-US"/>
              </w:rPr>
              <w:t>K</w:t>
            </w:r>
          </w:p>
        </w:tc>
        <w:tc>
          <w:tcPr>
            <w:tcW w:w="576" w:type="dxa"/>
          </w:tcPr>
          <w:p w:rsidR="0084112E" w:rsidRPr="0084112E" w:rsidRDefault="0084112E" w:rsidP="0084112E">
            <w:pPr>
              <w:pStyle w:val="Lijstalinea"/>
              <w:ind w:left="0"/>
              <w:jc w:val="right"/>
              <w:rPr>
                <w:lang w:val="en-US"/>
              </w:rPr>
            </w:pPr>
            <w:r>
              <w:rPr>
                <w:lang w:val="en-US"/>
              </w:rPr>
              <w:t>D</w:t>
            </w:r>
          </w:p>
        </w:tc>
        <w:tc>
          <w:tcPr>
            <w:tcW w:w="576" w:type="dxa"/>
          </w:tcPr>
          <w:p w:rsidR="0084112E" w:rsidRPr="0084112E" w:rsidRDefault="0084112E" w:rsidP="0084112E">
            <w:pPr>
              <w:pStyle w:val="Lijstalinea"/>
              <w:ind w:left="0"/>
              <w:jc w:val="right"/>
              <w:rPr>
                <w:lang w:val="en-US"/>
              </w:rPr>
            </w:pPr>
            <w:r>
              <w:rPr>
                <w:lang w:val="en-US"/>
              </w:rPr>
              <w:t>TC</w:t>
            </w:r>
          </w:p>
        </w:tc>
        <w:tc>
          <w:tcPr>
            <w:tcW w:w="576" w:type="dxa"/>
          </w:tcPr>
          <w:p w:rsidR="0084112E" w:rsidRPr="0084112E" w:rsidRDefault="0084112E" w:rsidP="0084112E">
            <w:pPr>
              <w:pStyle w:val="Lijstalinea"/>
              <w:ind w:left="0"/>
              <w:jc w:val="right"/>
              <w:rPr>
                <w:lang w:val="en-US"/>
              </w:rPr>
            </w:pPr>
            <w:r>
              <w:rPr>
                <w:lang w:val="en-US"/>
              </w:rPr>
              <w:t>TK</w:t>
            </w:r>
          </w:p>
        </w:tc>
        <w:tc>
          <w:tcPr>
            <w:tcW w:w="576" w:type="dxa"/>
          </w:tcPr>
          <w:p w:rsidR="0084112E" w:rsidRPr="0084112E" w:rsidRDefault="0084112E" w:rsidP="0084112E">
            <w:pPr>
              <w:pStyle w:val="Lijstalinea"/>
              <w:ind w:left="0"/>
              <w:jc w:val="right"/>
              <w:rPr>
                <w:lang w:val="en-US"/>
              </w:rPr>
            </w:pPr>
            <w:r>
              <w:rPr>
                <w:lang w:val="en-US"/>
              </w:rPr>
              <w:t>TD</w:t>
            </w:r>
          </w:p>
        </w:tc>
        <w:tc>
          <w:tcPr>
            <w:tcW w:w="576" w:type="dxa"/>
          </w:tcPr>
          <w:p w:rsidR="0084112E" w:rsidRPr="0084112E" w:rsidRDefault="0084112E" w:rsidP="0084112E">
            <w:pPr>
              <w:pStyle w:val="Lijstalinea"/>
              <w:ind w:left="0"/>
              <w:jc w:val="right"/>
              <w:rPr>
                <w:lang w:val="en-US"/>
              </w:rPr>
            </w:pPr>
            <w:r>
              <w:rPr>
                <w:lang w:val="en-US"/>
              </w:rPr>
              <w:t>CK</w:t>
            </w:r>
          </w:p>
        </w:tc>
        <w:tc>
          <w:tcPr>
            <w:tcW w:w="576" w:type="dxa"/>
          </w:tcPr>
          <w:p w:rsidR="0084112E" w:rsidRPr="0084112E" w:rsidRDefault="0084112E" w:rsidP="0084112E">
            <w:pPr>
              <w:pStyle w:val="Lijstalinea"/>
              <w:ind w:left="0"/>
              <w:jc w:val="right"/>
              <w:rPr>
                <w:lang w:val="en-US"/>
              </w:rPr>
            </w:pPr>
            <w:r>
              <w:rPr>
                <w:lang w:val="en-US"/>
              </w:rPr>
              <w:t>CD</w:t>
            </w:r>
          </w:p>
        </w:tc>
        <w:tc>
          <w:tcPr>
            <w:tcW w:w="576" w:type="dxa"/>
          </w:tcPr>
          <w:p w:rsidR="0084112E" w:rsidRPr="0084112E" w:rsidRDefault="0084112E" w:rsidP="0084112E">
            <w:pPr>
              <w:pStyle w:val="Lijstalinea"/>
              <w:ind w:left="0"/>
              <w:jc w:val="right"/>
              <w:rPr>
                <w:lang w:val="en-US"/>
              </w:rPr>
            </w:pPr>
            <w:r>
              <w:rPr>
                <w:lang w:val="en-US"/>
              </w:rPr>
              <w:t>KD</w:t>
            </w:r>
          </w:p>
        </w:tc>
        <w:tc>
          <w:tcPr>
            <w:tcW w:w="576" w:type="dxa"/>
          </w:tcPr>
          <w:p w:rsidR="0084112E" w:rsidRPr="0084112E" w:rsidRDefault="0084112E" w:rsidP="0084112E">
            <w:pPr>
              <w:pStyle w:val="Lijstalinea"/>
              <w:ind w:left="0"/>
              <w:jc w:val="right"/>
              <w:rPr>
                <w:lang w:val="en-US"/>
              </w:rPr>
            </w:pPr>
            <w:r>
              <w:rPr>
                <w:lang w:val="en-US"/>
              </w:rPr>
              <w:t>TCK</w:t>
            </w:r>
          </w:p>
        </w:tc>
        <w:tc>
          <w:tcPr>
            <w:tcW w:w="576" w:type="dxa"/>
          </w:tcPr>
          <w:p w:rsidR="0084112E" w:rsidRPr="0084112E" w:rsidRDefault="0084112E" w:rsidP="0084112E">
            <w:pPr>
              <w:pStyle w:val="Lijstalinea"/>
              <w:ind w:left="0"/>
              <w:jc w:val="right"/>
              <w:rPr>
                <w:lang w:val="en-US"/>
              </w:rPr>
            </w:pPr>
            <w:r>
              <w:rPr>
                <w:lang w:val="en-US"/>
              </w:rPr>
              <w:t>TCD</w:t>
            </w:r>
          </w:p>
        </w:tc>
        <w:tc>
          <w:tcPr>
            <w:tcW w:w="576" w:type="dxa"/>
          </w:tcPr>
          <w:p w:rsidR="0084112E" w:rsidRPr="0084112E" w:rsidRDefault="0084112E" w:rsidP="0084112E">
            <w:pPr>
              <w:pStyle w:val="Lijstalinea"/>
              <w:ind w:left="0"/>
              <w:jc w:val="right"/>
              <w:rPr>
                <w:lang w:val="en-US"/>
              </w:rPr>
            </w:pPr>
            <w:r>
              <w:rPr>
                <w:lang w:val="en-US"/>
              </w:rPr>
              <w:t>TKD</w:t>
            </w:r>
          </w:p>
        </w:tc>
        <w:tc>
          <w:tcPr>
            <w:tcW w:w="576" w:type="dxa"/>
          </w:tcPr>
          <w:p w:rsidR="0084112E" w:rsidRPr="0084112E" w:rsidRDefault="0084112E" w:rsidP="0084112E">
            <w:pPr>
              <w:pStyle w:val="Lijstalinea"/>
              <w:ind w:left="0"/>
              <w:jc w:val="right"/>
              <w:rPr>
                <w:lang w:val="en-US"/>
              </w:rPr>
            </w:pPr>
            <w:r>
              <w:rPr>
                <w:lang w:val="en-US"/>
              </w:rPr>
              <w:t>CKD</w:t>
            </w:r>
          </w:p>
        </w:tc>
        <w:tc>
          <w:tcPr>
            <w:tcW w:w="576" w:type="dxa"/>
          </w:tcPr>
          <w:p w:rsidR="0084112E" w:rsidRPr="0084112E" w:rsidRDefault="0084112E" w:rsidP="0084112E">
            <w:pPr>
              <w:pStyle w:val="Lijstalinea"/>
              <w:ind w:left="0"/>
              <w:jc w:val="right"/>
              <w:rPr>
                <w:lang w:val="en-US"/>
              </w:rPr>
            </w:pPr>
            <w:r>
              <w:rPr>
                <w:lang w:val="en-US"/>
              </w:rPr>
              <w:t>TCKD</w:t>
            </w:r>
          </w:p>
        </w:tc>
      </w:tr>
      <w:tr w:rsidR="0084112E" w:rsidRPr="0084112E" w:rsidTr="0084112E">
        <w:tc>
          <w:tcPr>
            <w:tcW w:w="575" w:type="dxa"/>
          </w:tcPr>
          <w:p w:rsidR="0084112E" w:rsidRPr="0084112E" w:rsidRDefault="0084112E" w:rsidP="0084112E">
            <w:pPr>
              <w:pStyle w:val="Lijstalinea"/>
              <w:ind w:left="0"/>
              <w:jc w:val="right"/>
            </w:pPr>
            <w:r w:rsidRPr="0084112E">
              <w:t>1</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r>
      <w:tr w:rsidR="0084112E" w:rsidRPr="0084112E" w:rsidTr="0084112E">
        <w:tc>
          <w:tcPr>
            <w:tcW w:w="575" w:type="dxa"/>
          </w:tcPr>
          <w:p w:rsidR="0084112E" w:rsidRPr="0084112E" w:rsidRDefault="0084112E" w:rsidP="0084112E">
            <w:pPr>
              <w:pStyle w:val="Lijstalinea"/>
              <w:ind w:left="0"/>
              <w:jc w:val="right"/>
            </w:pPr>
            <w:r w:rsidRPr="0084112E">
              <w:t>2</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r>
      <w:tr w:rsidR="0084112E" w:rsidRPr="0084112E" w:rsidTr="0084112E">
        <w:tc>
          <w:tcPr>
            <w:tcW w:w="575" w:type="dxa"/>
          </w:tcPr>
          <w:p w:rsidR="0084112E" w:rsidRPr="0084112E" w:rsidRDefault="0084112E" w:rsidP="0084112E">
            <w:pPr>
              <w:pStyle w:val="Lijstalinea"/>
              <w:ind w:left="0"/>
              <w:jc w:val="right"/>
            </w:pPr>
            <w:r w:rsidRPr="0084112E">
              <w:t>3</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r>
      <w:tr w:rsidR="0084112E" w:rsidRPr="0084112E" w:rsidTr="0084112E">
        <w:tc>
          <w:tcPr>
            <w:tcW w:w="575" w:type="dxa"/>
          </w:tcPr>
          <w:p w:rsidR="0084112E" w:rsidRPr="0084112E" w:rsidRDefault="0084112E" w:rsidP="0084112E">
            <w:pPr>
              <w:pStyle w:val="Lijstalinea"/>
              <w:ind w:left="0"/>
              <w:jc w:val="right"/>
            </w:pPr>
            <w:r w:rsidRPr="0084112E">
              <w:t>4</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r>
      <w:tr w:rsidR="0084112E" w:rsidRPr="0084112E" w:rsidTr="0084112E">
        <w:tc>
          <w:tcPr>
            <w:tcW w:w="575" w:type="dxa"/>
          </w:tcPr>
          <w:p w:rsidR="0084112E" w:rsidRPr="0084112E" w:rsidRDefault="0084112E" w:rsidP="0084112E">
            <w:pPr>
              <w:pStyle w:val="Lijstalinea"/>
              <w:ind w:left="0"/>
              <w:jc w:val="right"/>
            </w:pPr>
            <w:r w:rsidRPr="0084112E">
              <w:t>5</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r>
      <w:tr w:rsidR="0084112E" w:rsidRPr="0084112E" w:rsidTr="0084112E">
        <w:tc>
          <w:tcPr>
            <w:tcW w:w="575" w:type="dxa"/>
          </w:tcPr>
          <w:p w:rsidR="0084112E" w:rsidRPr="0084112E" w:rsidRDefault="0084112E" w:rsidP="0084112E">
            <w:pPr>
              <w:pStyle w:val="Lijstalinea"/>
              <w:ind w:left="0"/>
              <w:jc w:val="right"/>
            </w:pPr>
            <w:r w:rsidRPr="0084112E">
              <w:t>6</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r>
      <w:tr w:rsidR="0084112E" w:rsidRPr="0084112E" w:rsidTr="0084112E">
        <w:tc>
          <w:tcPr>
            <w:tcW w:w="575" w:type="dxa"/>
          </w:tcPr>
          <w:p w:rsidR="0084112E" w:rsidRPr="0084112E" w:rsidRDefault="0084112E" w:rsidP="0084112E">
            <w:pPr>
              <w:pStyle w:val="Lijstalinea"/>
              <w:ind w:left="0"/>
              <w:jc w:val="right"/>
            </w:pPr>
            <w:r w:rsidRPr="0084112E">
              <w:t>7</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r>
      <w:tr w:rsidR="0084112E" w:rsidRPr="0084112E" w:rsidTr="0084112E">
        <w:tc>
          <w:tcPr>
            <w:tcW w:w="575" w:type="dxa"/>
          </w:tcPr>
          <w:p w:rsidR="0084112E" w:rsidRPr="0084112E" w:rsidRDefault="0084112E" w:rsidP="0084112E">
            <w:pPr>
              <w:pStyle w:val="Lijstalinea"/>
              <w:ind w:left="0"/>
              <w:jc w:val="right"/>
            </w:pPr>
            <w:r w:rsidRPr="0084112E">
              <w:t>8</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5"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shd w:val="clear" w:color="auto" w:fill="A6A6A6" w:themeFill="background1" w:themeFillShade="A6"/>
          </w:tcPr>
          <w:p w:rsidR="0084112E" w:rsidRPr="0084112E" w:rsidRDefault="0084112E" w:rsidP="0084112E">
            <w:pPr>
              <w:pStyle w:val="Lijstalinea"/>
              <w:ind w:left="0"/>
              <w:jc w:val="right"/>
            </w:pPr>
            <w:r>
              <w:t>-</w:t>
            </w:r>
          </w:p>
        </w:tc>
        <w:tc>
          <w:tcPr>
            <w:tcW w:w="576" w:type="dxa"/>
          </w:tcPr>
          <w:p w:rsidR="0084112E" w:rsidRPr="0084112E" w:rsidRDefault="0084112E" w:rsidP="0084112E">
            <w:pPr>
              <w:pStyle w:val="Lijstalinea"/>
              <w:ind w:left="0"/>
              <w:jc w:val="right"/>
            </w:pPr>
            <w:r>
              <w:t>+</w:t>
            </w:r>
          </w:p>
        </w:tc>
      </w:tr>
    </w:tbl>
    <w:p w:rsidR="0084112E" w:rsidRDefault="0084112E" w:rsidP="0084112E">
      <w:pPr>
        <w:pStyle w:val="Lijstalinea"/>
        <w:jc w:val="both"/>
      </w:pPr>
    </w:p>
    <w:p w:rsidR="008F2637" w:rsidRDefault="0084112E" w:rsidP="00113EE7">
      <w:pPr>
        <w:pStyle w:val="Lijstalinea"/>
        <w:numPr>
          <w:ilvl w:val="0"/>
          <w:numId w:val="4"/>
        </w:numPr>
        <w:jc w:val="both"/>
      </w:pPr>
      <w:r>
        <w:t xml:space="preserve">Het is nogal duidelijk te zien dat hier niet alle kolommen lineair onafhankelijk zijn. De twee gearceerde gedeeltes bevatten dezelfde kolommen, en ook in het niet gearceerde gedeelte zijn alle kolommen dubbel. Als je dus uitspraken wilt doen over de effecten van T, C, K of D moet je aannemen dat er geen </w:t>
      </w:r>
      <w:r w:rsidR="00536FB9">
        <w:t>interactie-effecten</w:t>
      </w:r>
      <w:r>
        <w:t xml:space="preserve"> zijn tussen drie factoren. Als je uitspraken wil doen over </w:t>
      </w:r>
      <w:proofErr w:type="spellStart"/>
      <w:r>
        <w:t>twee-factor</w:t>
      </w:r>
      <w:proofErr w:type="spellEnd"/>
      <w:r>
        <w:t xml:space="preserve"> interacties is dat erg lastig, om bijv. uitspraken te doen over TC moet je aannemen dat bij KD geen effect is, en er zijn natuurlijk bijna nooit redenen om dat aan te nemen. Je kunt zo enkel zien </w:t>
      </w:r>
      <w:proofErr w:type="spellStart"/>
      <w:r>
        <w:t>dát</w:t>
      </w:r>
      <w:proofErr w:type="spellEnd"/>
      <w:r>
        <w:t xml:space="preserve"> er interactie-effecten zijn, en </w:t>
      </w:r>
      <w:r w:rsidR="00536FB9">
        <w:t>je hebt dan twee mogelijkheden waar dit effect zou kunnen zitten (of in beiden natuurlijk)</w:t>
      </w:r>
      <w:r>
        <w:t>.</w:t>
      </w:r>
      <w:r w:rsidR="00536FB9">
        <w:t xml:space="preserve"> (Met andere woorden: de complete tabel is </w:t>
      </w:r>
      <w:proofErr w:type="spellStart"/>
      <w:r w:rsidR="00536FB9">
        <w:t>confounded</w:t>
      </w:r>
      <w:proofErr w:type="spellEnd"/>
      <w:r w:rsidR="00536FB9">
        <w:t>, en je moet altijd aannames maken om iets te schatten).</w:t>
      </w:r>
    </w:p>
    <w:p w:rsidR="00113EE7" w:rsidRDefault="00113EE7" w:rsidP="00113EE7">
      <w:pPr>
        <w:pStyle w:val="Lijstalinea"/>
        <w:numPr>
          <w:ilvl w:val="0"/>
          <w:numId w:val="4"/>
        </w:numPr>
        <w:jc w:val="both"/>
      </w:pPr>
      <w:r>
        <w:t>Stelling</w:t>
      </w:r>
      <w:r w:rsidR="00E96256">
        <w:t xml:space="preserve"> 1</w:t>
      </w:r>
      <w:r>
        <w:t>: de interactie van een factor met zichzelf geeft enkel enen als uitkomst.</w:t>
      </w:r>
    </w:p>
    <w:p w:rsidR="00113EE7" w:rsidRDefault="00113EE7" w:rsidP="00E96256">
      <w:pPr>
        <w:pStyle w:val="Lijstalinea"/>
        <w:numPr>
          <w:ilvl w:val="0"/>
          <w:numId w:val="8"/>
        </w:numPr>
        <w:jc w:val="both"/>
      </w:pPr>
      <w:r>
        <w:t>In een “vakje” staat of -1 of +1, als je dit met zichzelf vermenigvuldigt krijg je er altijd +1 uit, dus een kolom met allemaal enen.</w:t>
      </w:r>
    </w:p>
    <w:p w:rsidR="00113EE7" w:rsidRPr="00113EE7" w:rsidRDefault="00113EE7" w:rsidP="00113EE7">
      <w:pPr>
        <w:pStyle w:val="Lijstalinea"/>
        <w:ind w:left="1080"/>
        <w:jc w:val="both"/>
        <w:rPr>
          <w:i/>
        </w:rPr>
      </w:pPr>
      <w:r w:rsidRPr="00113EE7">
        <w:rPr>
          <w:i/>
        </w:rPr>
        <w:t>Q</w:t>
      </w:r>
      <w:r>
        <w:rPr>
          <w:i/>
        </w:rPr>
        <w:t>.</w:t>
      </w:r>
      <w:r w:rsidRPr="00113EE7">
        <w:rPr>
          <w:i/>
        </w:rPr>
        <w:t>E</w:t>
      </w:r>
      <w:r>
        <w:rPr>
          <w:i/>
        </w:rPr>
        <w:t>.</w:t>
      </w:r>
      <w:r w:rsidRPr="00113EE7">
        <w:rPr>
          <w:i/>
        </w:rPr>
        <w:t>D</w:t>
      </w:r>
      <w:r>
        <w:rPr>
          <w:i/>
        </w:rPr>
        <w:t>.</w:t>
      </w:r>
    </w:p>
    <w:p w:rsidR="00113EE7" w:rsidRDefault="00113EE7" w:rsidP="00113EE7">
      <w:pPr>
        <w:pStyle w:val="Lijstalinea"/>
        <w:jc w:val="both"/>
      </w:pPr>
      <w:r>
        <w:t>Stelling</w:t>
      </w:r>
      <w:r w:rsidR="00E96256">
        <w:t xml:space="preserve"> 2</w:t>
      </w:r>
      <w:r>
        <w:t>: De interactie van D met interactie CK is gelijk aan T.</w:t>
      </w:r>
    </w:p>
    <w:p w:rsidR="00113EE7" w:rsidRDefault="00113EE7" w:rsidP="00E96256">
      <w:pPr>
        <w:pStyle w:val="Lijstalinea"/>
        <w:numPr>
          <w:ilvl w:val="0"/>
          <w:numId w:val="7"/>
        </w:numPr>
        <w:jc w:val="both"/>
      </w:pPr>
      <w:r>
        <w:t xml:space="preserve">TCK is vervangen door D. Dus per saldo geldt </w:t>
      </w:r>
      <w:proofErr w:type="spellStart"/>
      <w:r>
        <w:t>kolom</w:t>
      </w:r>
      <w:r w:rsidRPr="00113EE7">
        <w:rPr>
          <w:vertAlign w:val="subscript"/>
        </w:rPr>
        <w:t>TCK</w:t>
      </w:r>
      <w:proofErr w:type="spellEnd"/>
      <w:r>
        <w:t xml:space="preserve"> = </w:t>
      </w:r>
      <w:proofErr w:type="spellStart"/>
      <w:r>
        <w:t>kolom</w:t>
      </w:r>
      <w:r w:rsidRPr="00113EE7">
        <w:rPr>
          <w:vertAlign w:val="subscript"/>
        </w:rPr>
        <w:t>D</w:t>
      </w:r>
      <w:proofErr w:type="spellEnd"/>
      <w:r>
        <w:t>.</w:t>
      </w:r>
    </w:p>
    <w:p w:rsidR="00E96256" w:rsidRDefault="00E96256" w:rsidP="00E96256">
      <w:pPr>
        <w:pStyle w:val="Lijstalinea"/>
        <w:numPr>
          <w:ilvl w:val="0"/>
          <w:numId w:val="7"/>
        </w:numPr>
        <w:jc w:val="both"/>
      </w:pPr>
      <w:r>
        <w:t xml:space="preserve">(stelling 1) + (1) → </w:t>
      </w:r>
      <w:proofErr w:type="spellStart"/>
      <w:r>
        <w:t>Kolom</w:t>
      </w:r>
      <w:r w:rsidRPr="00E96256">
        <w:rPr>
          <w:vertAlign w:val="subscript"/>
        </w:rPr>
        <w:t>CDK</w:t>
      </w:r>
      <w:proofErr w:type="spellEnd"/>
      <w:r>
        <w:t xml:space="preserve"> = </w:t>
      </w:r>
      <w:proofErr w:type="spellStart"/>
      <w:r>
        <w:t>kolom</w:t>
      </w:r>
      <w:r>
        <w:rPr>
          <w:vertAlign w:val="subscript"/>
        </w:rPr>
        <w:t>TCKCK</w:t>
      </w:r>
      <w:proofErr w:type="spellEnd"/>
      <w:r>
        <w:t xml:space="preserve"> = </w:t>
      </w:r>
      <w:proofErr w:type="spellStart"/>
      <w:r>
        <w:t>kolom</w:t>
      </w:r>
      <w:r>
        <w:rPr>
          <w:vertAlign w:val="subscript"/>
        </w:rPr>
        <w:t>T</w:t>
      </w:r>
      <w:proofErr w:type="spellEnd"/>
      <w:r>
        <w:t>.</w:t>
      </w:r>
    </w:p>
    <w:p w:rsidR="00E96256" w:rsidRDefault="00E96256" w:rsidP="00E96256">
      <w:pPr>
        <w:pStyle w:val="Lijstalinea"/>
        <w:ind w:left="1080"/>
        <w:jc w:val="both"/>
        <w:rPr>
          <w:i/>
        </w:rPr>
      </w:pPr>
      <w:r w:rsidRPr="00E96256">
        <w:rPr>
          <w:i/>
        </w:rPr>
        <w:t>QED</w:t>
      </w:r>
    </w:p>
    <w:p w:rsidR="00971956" w:rsidRDefault="00971956" w:rsidP="00971956">
      <w:pPr>
        <w:pStyle w:val="Subtitel"/>
      </w:pPr>
      <w:r>
        <w:t>Vraag 2</w:t>
      </w:r>
    </w:p>
    <w:tbl>
      <w:tblPr>
        <w:tblStyle w:val="Tabelraster"/>
        <w:tblpPr w:leftFromText="141" w:rightFromText="141" w:vertAnchor="text" w:horzAnchor="page" w:tblpX="2342" w:tblpY="83"/>
        <w:tblW w:w="0" w:type="auto"/>
        <w:tblLook w:val="04A0"/>
      </w:tblPr>
      <w:tblGrid>
        <w:gridCol w:w="1270"/>
        <w:gridCol w:w="438"/>
        <w:gridCol w:w="438"/>
        <w:gridCol w:w="438"/>
        <w:gridCol w:w="438"/>
        <w:gridCol w:w="438"/>
        <w:gridCol w:w="438"/>
        <w:gridCol w:w="438"/>
      </w:tblGrid>
      <w:tr w:rsidR="00971956" w:rsidTr="00971956">
        <w:tc>
          <w:tcPr>
            <w:tcW w:w="0" w:type="auto"/>
          </w:tcPr>
          <w:p w:rsidR="00971956" w:rsidRPr="00971956" w:rsidRDefault="00971956" w:rsidP="00971956">
            <w:pPr>
              <w:rPr>
                <w:b/>
              </w:rPr>
            </w:pPr>
            <w:r w:rsidRPr="00971956">
              <w:rPr>
                <w:b/>
              </w:rPr>
              <w:t>Experiment</w:t>
            </w:r>
          </w:p>
        </w:tc>
        <w:tc>
          <w:tcPr>
            <w:tcW w:w="0" w:type="auto"/>
          </w:tcPr>
          <w:p w:rsidR="00971956" w:rsidRPr="00971956" w:rsidRDefault="00971956" w:rsidP="00971956">
            <w:pPr>
              <w:rPr>
                <w:b/>
              </w:rPr>
            </w:pPr>
            <w:r w:rsidRPr="00971956">
              <w:rPr>
                <w:b/>
              </w:rPr>
              <w:t>F1</w:t>
            </w:r>
          </w:p>
        </w:tc>
        <w:tc>
          <w:tcPr>
            <w:tcW w:w="0" w:type="auto"/>
          </w:tcPr>
          <w:p w:rsidR="00971956" w:rsidRPr="00971956" w:rsidRDefault="00971956" w:rsidP="00971956">
            <w:pPr>
              <w:rPr>
                <w:b/>
              </w:rPr>
            </w:pPr>
            <w:r w:rsidRPr="00971956">
              <w:rPr>
                <w:b/>
              </w:rPr>
              <w:t>F2</w:t>
            </w:r>
          </w:p>
        </w:tc>
        <w:tc>
          <w:tcPr>
            <w:tcW w:w="0" w:type="auto"/>
          </w:tcPr>
          <w:p w:rsidR="00971956" w:rsidRPr="00971956" w:rsidRDefault="00971956" w:rsidP="00971956">
            <w:pPr>
              <w:rPr>
                <w:b/>
              </w:rPr>
            </w:pPr>
            <w:r w:rsidRPr="00971956">
              <w:rPr>
                <w:b/>
              </w:rPr>
              <w:t>F3</w:t>
            </w:r>
          </w:p>
        </w:tc>
        <w:tc>
          <w:tcPr>
            <w:tcW w:w="0" w:type="auto"/>
          </w:tcPr>
          <w:p w:rsidR="00971956" w:rsidRPr="00971956" w:rsidRDefault="00971956" w:rsidP="00971956">
            <w:pPr>
              <w:rPr>
                <w:b/>
              </w:rPr>
            </w:pPr>
            <w:r w:rsidRPr="00971956">
              <w:rPr>
                <w:b/>
              </w:rPr>
              <w:t>F4</w:t>
            </w:r>
          </w:p>
        </w:tc>
        <w:tc>
          <w:tcPr>
            <w:tcW w:w="0" w:type="auto"/>
          </w:tcPr>
          <w:p w:rsidR="00971956" w:rsidRPr="00971956" w:rsidRDefault="00971956" w:rsidP="00971956">
            <w:pPr>
              <w:rPr>
                <w:b/>
              </w:rPr>
            </w:pPr>
            <w:r w:rsidRPr="00971956">
              <w:rPr>
                <w:b/>
              </w:rPr>
              <w:t>F5</w:t>
            </w:r>
          </w:p>
        </w:tc>
        <w:tc>
          <w:tcPr>
            <w:tcW w:w="0" w:type="auto"/>
          </w:tcPr>
          <w:p w:rsidR="00971956" w:rsidRPr="00971956" w:rsidRDefault="00971956" w:rsidP="00971956">
            <w:pPr>
              <w:rPr>
                <w:b/>
              </w:rPr>
            </w:pPr>
            <w:r w:rsidRPr="00971956">
              <w:rPr>
                <w:b/>
              </w:rPr>
              <w:t>F6</w:t>
            </w:r>
          </w:p>
        </w:tc>
        <w:tc>
          <w:tcPr>
            <w:tcW w:w="0" w:type="auto"/>
          </w:tcPr>
          <w:p w:rsidR="00971956" w:rsidRPr="00971956" w:rsidRDefault="00971956" w:rsidP="00971956">
            <w:pPr>
              <w:rPr>
                <w:b/>
              </w:rPr>
            </w:pPr>
            <w:r w:rsidRPr="00971956">
              <w:rPr>
                <w:b/>
              </w:rPr>
              <w:t>F7</w:t>
            </w:r>
          </w:p>
        </w:tc>
      </w:tr>
      <w:tr w:rsidR="00FA1023" w:rsidTr="00FA1023">
        <w:tc>
          <w:tcPr>
            <w:tcW w:w="0" w:type="auto"/>
          </w:tcPr>
          <w:p w:rsidR="00971956" w:rsidRPr="00971956" w:rsidRDefault="00971956" w:rsidP="00971956">
            <w:pPr>
              <w:rPr>
                <w:b/>
              </w:rPr>
            </w:pPr>
            <w:r w:rsidRPr="00971956">
              <w:rPr>
                <w:b/>
              </w:rPr>
              <w:t>1</w:t>
            </w:r>
          </w:p>
        </w:tc>
        <w:tc>
          <w:tcPr>
            <w:tcW w:w="0" w:type="auto"/>
            <w:shd w:val="clear" w:color="auto" w:fill="D9D9D9" w:themeFill="background1" w:themeFillShade="D9"/>
          </w:tcPr>
          <w:p w:rsidR="00971956" w:rsidRDefault="00971956" w:rsidP="00971956">
            <w:r>
              <w:t>-</w:t>
            </w:r>
            <w:r w:rsidR="00FA1023">
              <w:t>1</w:t>
            </w:r>
          </w:p>
        </w:tc>
        <w:tc>
          <w:tcPr>
            <w:tcW w:w="0" w:type="auto"/>
            <w:shd w:val="clear" w:color="auto" w:fill="D9D9D9" w:themeFill="background1" w:themeFillShade="D9"/>
          </w:tcPr>
          <w:p w:rsidR="00971956" w:rsidRDefault="00971956" w:rsidP="00971956">
            <w:r>
              <w:t>-</w:t>
            </w:r>
            <w:r w:rsidR="00FA1023">
              <w:t>1</w:t>
            </w:r>
          </w:p>
        </w:tc>
        <w:tc>
          <w:tcPr>
            <w:tcW w:w="0" w:type="auto"/>
          </w:tcPr>
          <w:p w:rsidR="00971956" w:rsidRDefault="00971956" w:rsidP="00971956">
            <w:r>
              <w:t>+</w:t>
            </w:r>
            <w:r w:rsidR="00FA1023">
              <w:t>1</w:t>
            </w:r>
          </w:p>
        </w:tc>
        <w:tc>
          <w:tcPr>
            <w:tcW w:w="0" w:type="auto"/>
            <w:shd w:val="clear" w:color="auto" w:fill="D9D9D9" w:themeFill="background1" w:themeFillShade="D9"/>
          </w:tcPr>
          <w:p w:rsidR="00971956" w:rsidRDefault="00971956" w:rsidP="00971956">
            <w:r>
              <w:t>-</w:t>
            </w:r>
            <w:r w:rsidR="00FA1023">
              <w:t>1</w:t>
            </w:r>
          </w:p>
        </w:tc>
        <w:tc>
          <w:tcPr>
            <w:tcW w:w="0" w:type="auto"/>
          </w:tcPr>
          <w:p w:rsidR="00971956" w:rsidRDefault="00971956" w:rsidP="00971956">
            <w:r>
              <w:t>+</w:t>
            </w:r>
            <w:r w:rsidR="00FA1023">
              <w:t>1</w:t>
            </w:r>
          </w:p>
        </w:tc>
        <w:tc>
          <w:tcPr>
            <w:tcW w:w="0" w:type="auto"/>
          </w:tcPr>
          <w:p w:rsidR="00971956" w:rsidRDefault="00971956" w:rsidP="00971956">
            <w:r>
              <w:t>+</w:t>
            </w:r>
            <w:r w:rsidR="00FA1023">
              <w:t>1</w:t>
            </w:r>
          </w:p>
        </w:tc>
        <w:tc>
          <w:tcPr>
            <w:tcW w:w="0" w:type="auto"/>
          </w:tcPr>
          <w:p w:rsidR="00971956" w:rsidRDefault="00971956" w:rsidP="00971956">
            <w:r>
              <w:t>+</w:t>
            </w:r>
            <w:r w:rsidR="00FA1023">
              <w:t>1</w:t>
            </w:r>
          </w:p>
        </w:tc>
      </w:tr>
      <w:tr w:rsidR="00FA1023" w:rsidTr="00FA1023">
        <w:tc>
          <w:tcPr>
            <w:tcW w:w="0" w:type="auto"/>
          </w:tcPr>
          <w:p w:rsidR="00FA1023" w:rsidRPr="00971956" w:rsidRDefault="00FA1023" w:rsidP="00FA1023">
            <w:pPr>
              <w:rPr>
                <w:b/>
              </w:rPr>
            </w:pPr>
            <w:r w:rsidRPr="00971956">
              <w:rPr>
                <w:b/>
              </w:rPr>
              <w:t>2</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c>
          <w:tcPr>
            <w:tcW w:w="0" w:type="auto"/>
          </w:tcPr>
          <w:p w:rsidR="00FA1023" w:rsidRDefault="00FA1023" w:rsidP="00FA1023">
            <w:r>
              <w:t>+1</w:t>
            </w:r>
          </w:p>
        </w:tc>
      </w:tr>
      <w:tr w:rsidR="00FA1023" w:rsidTr="00FA1023">
        <w:tc>
          <w:tcPr>
            <w:tcW w:w="0" w:type="auto"/>
          </w:tcPr>
          <w:p w:rsidR="00FA1023" w:rsidRPr="00971956" w:rsidRDefault="00FA1023" w:rsidP="00FA1023">
            <w:pPr>
              <w:rPr>
                <w:b/>
              </w:rPr>
            </w:pPr>
            <w:r w:rsidRPr="00971956">
              <w:rPr>
                <w:b/>
              </w:rPr>
              <w:t>3</w:t>
            </w:r>
          </w:p>
        </w:tc>
        <w:tc>
          <w:tcPr>
            <w:tcW w:w="0" w:type="auto"/>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r>
      <w:tr w:rsidR="00FA1023" w:rsidTr="00FA1023">
        <w:tc>
          <w:tcPr>
            <w:tcW w:w="0" w:type="auto"/>
          </w:tcPr>
          <w:p w:rsidR="00FA1023" w:rsidRPr="00971956" w:rsidRDefault="00FA1023" w:rsidP="00FA1023">
            <w:pPr>
              <w:rPr>
                <w:b/>
              </w:rPr>
            </w:pPr>
            <w:r w:rsidRPr="00971956">
              <w:rPr>
                <w:b/>
              </w:rPr>
              <w:t>4</w:t>
            </w:r>
          </w:p>
        </w:tc>
        <w:tc>
          <w:tcPr>
            <w:tcW w:w="0" w:type="auto"/>
          </w:tcPr>
          <w:p w:rsidR="00FA1023" w:rsidRDefault="00FA1023" w:rsidP="00FA1023">
            <w:r>
              <w:t>+1</w:t>
            </w:r>
          </w:p>
        </w:tc>
        <w:tc>
          <w:tcPr>
            <w:tcW w:w="0" w:type="auto"/>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r>
      <w:tr w:rsidR="00FA1023" w:rsidTr="00FA1023">
        <w:tc>
          <w:tcPr>
            <w:tcW w:w="0" w:type="auto"/>
          </w:tcPr>
          <w:p w:rsidR="00FA1023" w:rsidRPr="00971956" w:rsidRDefault="00FA1023" w:rsidP="00FA1023">
            <w:pPr>
              <w:rPr>
                <w:b/>
              </w:rPr>
            </w:pPr>
            <w:r w:rsidRPr="00971956">
              <w:rPr>
                <w:b/>
              </w:rPr>
              <w:t>5</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c>
          <w:tcPr>
            <w:tcW w:w="0" w:type="auto"/>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r>
      <w:tr w:rsidR="00FA1023" w:rsidTr="00FA1023">
        <w:tc>
          <w:tcPr>
            <w:tcW w:w="0" w:type="auto"/>
          </w:tcPr>
          <w:p w:rsidR="00FA1023" w:rsidRPr="00971956" w:rsidRDefault="00FA1023" w:rsidP="00FA1023">
            <w:pPr>
              <w:rPr>
                <w:b/>
              </w:rPr>
            </w:pPr>
            <w:r w:rsidRPr="00971956">
              <w:rPr>
                <w:b/>
              </w:rPr>
              <w:t>6</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c>
          <w:tcPr>
            <w:tcW w:w="0" w:type="auto"/>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shd w:val="clear" w:color="auto" w:fill="D9D9D9" w:themeFill="background1" w:themeFillShade="D9"/>
          </w:tcPr>
          <w:p w:rsidR="00FA1023" w:rsidRDefault="00FA1023" w:rsidP="00FA1023">
            <w:r>
              <w:t>-1</w:t>
            </w:r>
          </w:p>
        </w:tc>
      </w:tr>
      <w:tr w:rsidR="00FA1023" w:rsidTr="00FA1023">
        <w:tc>
          <w:tcPr>
            <w:tcW w:w="0" w:type="auto"/>
          </w:tcPr>
          <w:p w:rsidR="00FA1023" w:rsidRPr="00971956" w:rsidRDefault="00FA1023" w:rsidP="00FA1023">
            <w:pPr>
              <w:rPr>
                <w:b/>
              </w:rPr>
            </w:pPr>
            <w:r w:rsidRPr="00971956">
              <w:rPr>
                <w:b/>
              </w:rPr>
              <w:lastRenderedPageBreak/>
              <w:t>7</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c>
          <w:tcPr>
            <w:tcW w:w="0" w:type="auto"/>
          </w:tcPr>
          <w:p w:rsidR="00FA1023" w:rsidRDefault="00FA1023" w:rsidP="00FA1023">
            <w:r>
              <w:t>+1</w:t>
            </w:r>
          </w:p>
        </w:tc>
        <w:tc>
          <w:tcPr>
            <w:tcW w:w="0" w:type="auto"/>
          </w:tcPr>
          <w:p w:rsidR="00FA1023" w:rsidRDefault="00FA1023" w:rsidP="00FA1023">
            <w:r>
              <w:t>+1</w:t>
            </w:r>
          </w:p>
        </w:tc>
        <w:tc>
          <w:tcPr>
            <w:tcW w:w="0" w:type="auto"/>
          </w:tcPr>
          <w:p w:rsidR="00FA1023" w:rsidRDefault="00FA1023" w:rsidP="00FA1023">
            <w:r>
              <w:t>+1</w:t>
            </w:r>
          </w:p>
        </w:tc>
        <w:tc>
          <w:tcPr>
            <w:tcW w:w="0" w:type="auto"/>
            <w:shd w:val="clear" w:color="auto" w:fill="D9D9D9" w:themeFill="background1" w:themeFillShade="D9"/>
          </w:tcPr>
          <w:p w:rsidR="00FA1023" w:rsidRDefault="00FA1023" w:rsidP="00FA1023">
            <w:r>
              <w:t>-1</w:t>
            </w:r>
          </w:p>
        </w:tc>
      </w:tr>
      <w:tr w:rsidR="00971956" w:rsidTr="00971956">
        <w:tc>
          <w:tcPr>
            <w:tcW w:w="0" w:type="auto"/>
          </w:tcPr>
          <w:p w:rsidR="00971956" w:rsidRPr="00971956" w:rsidRDefault="00971956" w:rsidP="00971956">
            <w:pPr>
              <w:rPr>
                <w:b/>
              </w:rPr>
            </w:pPr>
            <w:r w:rsidRPr="00971956">
              <w:rPr>
                <w:b/>
              </w:rPr>
              <w:t>8</w:t>
            </w:r>
          </w:p>
        </w:tc>
        <w:tc>
          <w:tcPr>
            <w:tcW w:w="0" w:type="auto"/>
          </w:tcPr>
          <w:p w:rsidR="00971956" w:rsidRDefault="00971956" w:rsidP="00971956">
            <w:r>
              <w:t>-</w:t>
            </w:r>
            <w:r w:rsidR="00FA1023">
              <w:t>1</w:t>
            </w:r>
          </w:p>
        </w:tc>
        <w:tc>
          <w:tcPr>
            <w:tcW w:w="0" w:type="auto"/>
          </w:tcPr>
          <w:p w:rsidR="00971956" w:rsidRDefault="00971956" w:rsidP="00971956">
            <w:r>
              <w:t>-</w:t>
            </w:r>
            <w:r w:rsidR="00FA1023">
              <w:t>1</w:t>
            </w:r>
          </w:p>
        </w:tc>
        <w:tc>
          <w:tcPr>
            <w:tcW w:w="0" w:type="auto"/>
          </w:tcPr>
          <w:p w:rsidR="00971956" w:rsidRDefault="00971956" w:rsidP="00971956">
            <w:r>
              <w:t>-</w:t>
            </w:r>
            <w:r w:rsidR="00FA1023">
              <w:t>1</w:t>
            </w:r>
          </w:p>
        </w:tc>
        <w:tc>
          <w:tcPr>
            <w:tcW w:w="0" w:type="auto"/>
          </w:tcPr>
          <w:p w:rsidR="00971956" w:rsidRDefault="00971956" w:rsidP="00971956">
            <w:r>
              <w:t>-</w:t>
            </w:r>
            <w:r w:rsidR="00FA1023">
              <w:t>1</w:t>
            </w:r>
          </w:p>
        </w:tc>
        <w:tc>
          <w:tcPr>
            <w:tcW w:w="0" w:type="auto"/>
          </w:tcPr>
          <w:p w:rsidR="00971956" w:rsidRDefault="00971956" w:rsidP="00971956">
            <w:r>
              <w:t>-</w:t>
            </w:r>
            <w:r w:rsidR="00FA1023">
              <w:t>1</w:t>
            </w:r>
          </w:p>
        </w:tc>
        <w:tc>
          <w:tcPr>
            <w:tcW w:w="0" w:type="auto"/>
          </w:tcPr>
          <w:p w:rsidR="00971956" w:rsidRDefault="00971956" w:rsidP="00971956">
            <w:r>
              <w:t>-</w:t>
            </w:r>
            <w:r w:rsidR="00FA1023">
              <w:t>1</w:t>
            </w:r>
          </w:p>
        </w:tc>
        <w:tc>
          <w:tcPr>
            <w:tcW w:w="0" w:type="auto"/>
          </w:tcPr>
          <w:p w:rsidR="00971956" w:rsidRDefault="00971956" w:rsidP="00971956">
            <w:r>
              <w:t>-</w:t>
            </w:r>
            <w:r w:rsidR="00FA1023">
              <w:t>1</w:t>
            </w:r>
          </w:p>
        </w:tc>
      </w:tr>
    </w:tbl>
    <w:p w:rsidR="00971956" w:rsidRPr="00971956" w:rsidRDefault="00971956" w:rsidP="00971956">
      <w:pPr>
        <w:pStyle w:val="Lijstalinea"/>
        <w:numPr>
          <w:ilvl w:val="0"/>
          <w:numId w:val="2"/>
        </w:numPr>
      </w:pPr>
    </w:p>
    <w:p w:rsidR="00971956" w:rsidRDefault="00971956" w:rsidP="00971956"/>
    <w:p w:rsidR="00971956" w:rsidRDefault="00971956" w:rsidP="00971956"/>
    <w:p w:rsidR="00971956" w:rsidRDefault="00971956" w:rsidP="00971956"/>
    <w:p w:rsidR="00971956" w:rsidRDefault="00971956" w:rsidP="00971956"/>
    <w:p w:rsidR="00971956" w:rsidRDefault="00971956" w:rsidP="00971956"/>
    <w:p w:rsidR="007A4237" w:rsidRDefault="007A4237" w:rsidP="00D90A06">
      <w:pPr>
        <w:pStyle w:val="Lijstalinea"/>
        <w:numPr>
          <w:ilvl w:val="0"/>
          <w:numId w:val="2"/>
        </w:numPr>
        <w:jc w:val="both"/>
      </w:pPr>
      <w:r>
        <w:t>De rang van aantal lineaire vectoren is het aantal onafhankelijke lineaire vectoren. Het is te bewijzen dat een matrix een rang heeft die gelijk is voor het aantal kolommen en rijen, een matrix kan dus nooit een hogere rang hebben dan het kleinste aantal kolommen of rijen.  Uit acht experimenten kunnen dus  nooit meer dan 8 onafhankelijke factoren worden bepaald</w:t>
      </w:r>
      <w:r w:rsidR="00D90A06">
        <w:t xml:space="preserve">. </w:t>
      </w:r>
      <w:r>
        <w:rPr>
          <w:i/>
        </w:rPr>
        <w:t>In het geval van de besproken methodes geldt zelfs het aantal experimenten</w:t>
      </w:r>
      <w:r w:rsidR="00D90A06">
        <w:rPr>
          <w:i/>
        </w:rPr>
        <w:t xml:space="preserve"> -1. Ik denk dat dit komt omdat je in een kolom wel het aantal minnetjes en plusjes gelijk wil houden, maar dat weet ik niet zeker.</w:t>
      </w:r>
      <w:r w:rsidR="00D90A06">
        <w:t xml:space="preserve"> In elk geval kun je dus niet al die interacties ook nog eens bepalen uit dit aantal experimenten.</w:t>
      </w:r>
    </w:p>
    <w:p w:rsidR="00B00DA0" w:rsidRDefault="00D90A06" w:rsidP="00D90A06">
      <w:pPr>
        <w:pStyle w:val="Lijstalinea"/>
        <w:numPr>
          <w:ilvl w:val="0"/>
          <w:numId w:val="2"/>
        </w:numPr>
        <w:jc w:val="both"/>
      </w:pPr>
      <w:r>
        <w:t>Idem.</w:t>
      </w:r>
    </w:p>
    <w:p w:rsidR="00D90A06" w:rsidRDefault="00D90A06">
      <w:pPr>
        <w:rPr>
          <w:rFonts w:asciiTheme="majorHAnsi" w:eastAsiaTheme="majorEastAsia" w:hAnsiTheme="majorHAnsi" w:cstheme="majorBidi"/>
          <w:i/>
          <w:iCs/>
          <w:color w:val="4F81BD" w:themeColor="accent1"/>
          <w:spacing w:val="15"/>
          <w:sz w:val="24"/>
          <w:szCs w:val="24"/>
        </w:rPr>
      </w:pPr>
      <w:r>
        <w:br w:type="page"/>
      </w:r>
    </w:p>
    <w:p w:rsidR="00D90A06" w:rsidRDefault="00D90A06" w:rsidP="00D90A06">
      <w:pPr>
        <w:pStyle w:val="Subtitel"/>
      </w:pPr>
      <w:r>
        <w:lastRenderedPageBreak/>
        <w:t>Vraag 3</w:t>
      </w:r>
    </w:p>
    <w:p w:rsidR="00D90A06" w:rsidRDefault="00F44AD3" w:rsidP="00182D11">
      <w:r>
        <w:t xml:space="preserve">Als ik naar het plaatje kijk concludeer ik dat </w:t>
      </w:r>
      <w:r w:rsidR="00182D11">
        <w:t xml:space="preserve">voor het </w:t>
      </w:r>
      <w:proofErr w:type="spellStart"/>
      <w:r w:rsidR="00182D11">
        <w:t>star-design</w:t>
      </w:r>
      <w:proofErr w:type="spellEnd"/>
      <w:r w:rsidR="00182D11">
        <w:t xml:space="preserve"> twee punten per factor nodig zijn, plus eentje “in het midden”. Voor het 2-level </w:t>
      </w:r>
      <w:proofErr w:type="spellStart"/>
      <w:r w:rsidR="00182D11">
        <w:t>factorial</w:t>
      </w:r>
      <w:proofErr w:type="spellEnd"/>
      <w:r w:rsidR="00182D11">
        <w:t xml:space="preserve"> design kom je op 2</w:t>
      </w:r>
      <w:r w:rsidR="00182D11" w:rsidRPr="00182D11">
        <w:rPr>
          <w:vertAlign w:val="superscript"/>
        </w:rPr>
        <w:t>n</w:t>
      </w:r>
      <w:r w:rsidR="00182D11">
        <w:t xml:space="preserve"> punten. De formule voor het aantal experimenten is dus:</w:t>
      </w:r>
    </w:p>
    <w:p w:rsidR="00182D11" w:rsidRDefault="00182D11" w:rsidP="00182D11">
      <w:pPr>
        <w:pStyle w:val="Lijstalinea"/>
        <w:numPr>
          <w:ilvl w:val="0"/>
          <w:numId w:val="11"/>
        </w:numPr>
      </w:pPr>
      <w:r>
        <w:t>F(</w:t>
      </w:r>
      <w:proofErr w:type="spellStart"/>
      <w:r>
        <w:t>n</w:t>
      </w:r>
      <w:r w:rsidRPr="00182D11">
        <w:rPr>
          <w:vertAlign w:val="subscript"/>
        </w:rPr>
        <w:t>factoren</w:t>
      </w:r>
      <w:proofErr w:type="spellEnd"/>
      <w:r>
        <w:t>) = 2</w:t>
      </w:r>
      <w:r w:rsidRPr="00182D11">
        <w:rPr>
          <w:vertAlign w:val="superscript"/>
        </w:rPr>
        <w:t>n</w:t>
      </w:r>
      <w:r>
        <w:t xml:space="preserve"> + 2n + 1</w:t>
      </w:r>
    </w:p>
    <w:p w:rsidR="00182D11" w:rsidRDefault="00182D11" w:rsidP="00182D11">
      <w:pPr>
        <w:pStyle w:val="Lijstalinea"/>
        <w:numPr>
          <w:ilvl w:val="0"/>
          <w:numId w:val="10"/>
        </w:numPr>
      </w:pPr>
      <w:r>
        <w:t>F(3) = 15</w:t>
      </w:r>
    </w:p>
    <w:p w:rsidR="00182D11" w:rsidRDefault="00182D11" w:rsidP="00182D11">
      <w:pPr>
        <w:pStyle w:val="Lijstalinea"/>
        <w:numPr>
          <w:ilvl w:val="0"/>
          <w:numId w:val="10"/>
        </w:numPr>
      </w:pPr>
      <w:r>
        <w:t>F(4) = 25</w:t>
      </w:r>
    </w:p>
    <w:p w:rsidR="00182D11" w:rsidRPr="00182D11" w:rsidRDefault="00182D11" w:rsidP="00182D11">
      <w:pPr>
        <w:pStyle w:val="Lijstalinea"/>
      </w:pPr>
    </w:p>
    <w:p w:rsidR="00F72B55" w:rsidRDefault="00182D11" w:rsidP="00182D11">
      <w:pPr>
        <w:pStyle w:val="Subtitel"/>
      </w:pPr>
      <w:r>
        <w:t>Vraag 4</w:t>
      </w:r>
    </w:p>
    <w:p w:rsidR="00542A7D" w:rsidRDefault="00CB40A0" w:rsidP="00182D11">
      <w:r>
        <w:t xml:space="preserve">(Tentamen 4b-c.) </w:t>
      </w:r>
    </w:p>
    <w:p w:rsidR="00542A7D" w:rsidRDefault="00542A7D" w:rsidP="00182D11">
      <w:pPr>
        <w:pStyle w:val="Lijstalinea"/>
        <w:numPr>
          <w:ilvl w:val="0"/>
          <w:numId w:val="12"/>
        </w:numPr>
      </w:pPr>
      <w:r>
        <w:t xml:space="preserve">Aangezien je maar een andere factor hebt (wel/geen behandeling) lijkt me zo’n ingewikkelder design overbodig (bv. een </w:t>
      </w:r>
      <w:proofErr w:type="spellStart"/>
      <w:r>
        <w:t>central-composite</w:t>
      </w:r>
      <w:proofErr w:type="spellEnd"/>
      <w:r>
        <w:t>).</w:t>
      </w:r>
    </w:p>
    <w:p w:rsidR="00542A7D" w:rsidRDefault="00542A7D" w:rsidP="00542A7D">
      <w:pPr>
        <w:pStyle w:val="Lijstalinea"/>
      </w:pPr>
      <w:r>
        <w:t xml:space="preserve">Dus dan zou ik gewoon meerdere niveaus toevoegen aan de standaard </w:t>
      </w:r>
      <w:proofErr w:type="spellStart"/>
      <w:r>
        <w:t>factorial</w:t>
      </w:r>
      <w:proofErr w:type="spellEnd"/>
      <w:r>
        <w:t xml:space="preserve"> design.</w:t>
      </w:r>
    </w:p>
    <w:p w:rsidR="00542A7D" w:rsidRDefault="00542A7D" w:rsidP="00542A7D">
      <w:pPr>
        <w:pStyle w:val="Lijstalinea"/>
        <w:numPr>
          <w:ilvl w:val="0"/>
          <w:numId w:val="12"/>
        </w:numPr>
      </w:pPr>
      <w:r>
        <w:t xml:space="preserve">Dan kun je vervolgens volgens mij het best bepalen of de tijd significant is met de lineaire regressie (bv. van het hoofdeffect). </w:t>
      </w:r>
    </w:p>
    <w:sectPr w:rsidR="00542A7D" w:rsidSect="00F31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847"/>
    <w:multiLevelType w:val="hybridMultilevel"/>
    <w:tmpl w:val="4FE09892"/>
    <w:lvl w:ilvl="0" w:tplc="6750EB7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6E4DE7"/>
    <w:multiLevelType w:val="hybridMultilevel"/>
    <w:tmpl w:val="CAEC5AF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89D02E5"/>
    <w:multiLevelType w:val="hybridMultilevel"/>
    <w:tmpl w:val="8CB4373A"/>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28032BA"/>
    <w:multiLevelType w:val="hybridMultilevel"/>
    <w:tmpl w:val="14A4360C"/>
    <w:lvl w:ilvl="0" w:tplc="246A3B22">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1832CD6"/>
    <w:multiLevelType w:val="hybridMultilevel"/>
    <w:tmpl w:val="22E633AE"/>
    <w:lvl w:ilvl="0" w:tplc="94F628A2">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9A7B68"/>
    <w:multiLevelType w:val="hybridMultilevel"/>
    <w:tmpl w:val="1B003A86"/>
    <w:lvl w:ilvl="0" w:tplc="35BE235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161523"/>
    <w:multiLevelType w:val="hybridMultilevel"/>
    <w:tmpl w:val="48B82FB2"/>
    <w:lvl w:ilvl="0" w:tplc="65EC872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3F6729B"/>
    <w:multiLevelType w:val="hybridMultilevel"/>
    <w:tmpl w:val="0534FDD8"/>
    <w:lvl w:ilvl="0" w:tplc="94F628A2">
      <w:start w:val="1"/>
      <w:numFmt w:val="upp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56E436A"/>
    <w:multiLevelType w:val="hybridMultilevel"/>
    <w:tmpl w:val="2DBE58FC"/>
    <w:lvl w:ilvl="0" w:tplc="6750EB74">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38D5B12"/>
    <w:multiLevelType w:val="hybridMultilevel"/>
    <w:tmpl w:val="19DC72CA"/>
    <w:lvl w:ilvl="0" w:tplc="35BE235C">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0A0F00"/>
    <w:multiLevelType w:val="hybridMultilevel"/>
    <w:tmpl w:val="2D544376"/>
    <w:lvl w:ilvl="0" w:tplc="34D2C58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F916694"/>
    <w:multiLevelType w:val="hybridMultilevel"/>
    <w:tmpl w:val="6870EED6"/>
    <w:lvl w:ilvl="0" w:tplc="6750EB7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3"/>
  </w:num>
  <w:num w:numId="6">
    <w:abstractNumId w:val="7"/>
  </w:num>
  <w:num w:numId="7">
    <w:abstractNumId w:val="2"/>
  </w:num>
  <w:num w:numId="8">
    <w:abstractNumId w:val="1"/>
  </w:num>
  <w:num w:numId="9">
    <w:abstractNumId w:val="8"/>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425"/>
  <w:characterSpacingControl w:val="doNotCompress"/>
  <w:compat/>
  <w:rsids>
    <w:rsidRoot w:val="00D160FE"/>
    <w:rsid w:val="00027834"/>
    <w:rsid w:val="000B5860"/>
    <w:rsid w:val="000C51DF"/>
    <w:rsid w:val="00113EE7"/>
    <w:rsid w:val="00182D11"/>
    <w:rsid w:val="001E008D"/>
    <w:rsid w:val="00411814"/>
    <w:rsid w:val="004D3332"/>
    <w:rsid w:val="00536FB9"/>
    <w:rsid w:val="00542A7D"/>
    <w:rsid w:val="00762B49"/>
    <w:rsid w:val="007879B8"/>
    <w:rsid w:val="00795D67"/>
    <w:rsid w:val="007A4237"/>
    <w:rsid w:val="007C140D"/>
    <w:rsid w:val="0084112E"/>
    <w:rsid w:val="008E3A70"/>
    <w:rsid w:val="008F2637"/>
    <w:rsid w:val="00971956"/>
    <w:rsid w:val="00A030EF"/>
    <w:rsid w:val="00AF7B29"/>
    <w:rsid w:val="00B00DA0"/>
    <w:rsid w:val="00CB40A0"/>
    <w:rsid w:val="00D160FE"/>
    <w:rsid w:val="00D90A06"/>
    <w:rsid w:val="00D91274"/>
    <w:rsid w:val="00E96256"/>
    <w:rsid w:val="00F313C7"/>
    <w:rsid w:val="00F44AD3"/>
    <w:rsid w:val="00F72B55"/>
    <w:rsid w:val="00FA1023"/>
    <w:rsid w:val="00FE58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3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160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160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D160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D160FE"/>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971956"/>
    <w:pPr>
      <w:ind w:left="720"/>
      <w:contextualSpacing/>
    </w:pPr>
  </w:style>
  <w:style w:type="table" w:styleId="Tabelraster">
    <w:name w:val="Table Grid"/>
    <w:basedOn w:val="Standaardtabel"/>
    <w:uiPriority w:val="59"/>
    <w:rsid w:val="00971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A10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1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B1AB-5AC0-4C16-B251-28C246A9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Wehrens</dc:creator>
  <cp:keywords/>
  <dc:description/>
  <cp:lastModifiedBy>Martijn Wehrens</cp:lastModifiedBy>
  <cp:revision>10</cp:revision>
  <cp:lastPrinted>2009-10-15T12:38:00Z</cp:lastPrinted>
  <dcterms:created xsi:type="dcterms:W3CDTF">2009-10-14T14:40:00Z</dcterms:created>
  <dcterms:modified xsi:type="dcterms:W3CDTF">2009-11-01T10:01:00Z</dcterms:modified>
</cp:coreProperties>
</file>